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A3165" w14:textId="77777777" w:rsidR="00883E15" w:rsidRDefault="00883E15" w:rsidP="00883E15">
      <w:pPr>
        <w:jc w:val="center"/>
        <w:rPr>
          <w:rFonts w:cstheme="minorHAnsi"/>
          <w:b/>
          <w:sz w:val="24"/>
          <w:szCs w:val="24"/>
        </w:rPr>
      </w:pPr>
      <w:r w:rsidRPr="00C02B8A">
        <w:rPr>
          <w:rFonts w:cstheme="minorHAnsi"/>
          <w:b/>
          <w:sz w:val="24"/>
          <w:szCs w:val="24"/>
        </w:rPr>
        <w:t>College Connection Onsite Coordinator</w:t>
      </w:r>
      <w:r>
        <w:rPr>
          <w:rFonts w:cstheme="minorHAnsi"/>
          <w:b/>
          <w:sz w:val="24"/>
          <w:szCs w:val="24"/>
        </w:rPr>
        <w:t xml:space="preserve"> </w:t>
      </w:r>
    </w:p>
    <w:p w14:paraId="76A614A1" w14:textId="299AA472" w:rsidR="00883E15" w:rsidRPr="003A3E98" w:rsidRDefault="00883E15" w:rsidP="00883E15">
      <w:pPr>
        <w:jc w:val="center"/>
        <w:rPr>
          <w:rFonts w:cstheme="minorHAnsi"/>
          <w:b/>
          <w:sz w:val="16"/>
          <w:szCs w:val="16"/>
        </w:rPr>
      </w:pPr>
      <w:r>
        <w:rPr>
          <w:rFonts w:cstheme="minorHAnsi"/>
          <w:b/>
          <w:sz w:val="24"/>
          <w:szCs w:val="24"/>
        </w:rPr>
        <w:t>Job Description</w:t>
      </w:r>
      <w:r w:rsidRPr="00C02B8A">
        <w:rPr>
          <w:rFonts w:cstheme="minorHAnsi"/>
          <w:b/>
          <w:sz w:val="24"/>
          <w:szCs w:val="24"/>
        </w:rPr>
        <w:br/>
      </w:r>
    </w:p>
    <w:p w14:paraId="5C726E6E" w14:textId="77777777" w:rsidR="00883E15" w:rsidRPr="00C02B8A" w:rsidRDefault="00883E15" w:rsidP="00883E15">
      <w:pPr>
        <w:rPr>
          <w:rFonts w:cstheme="minorHAnsi"/>
          <w:sz w:val="18"/>
          <w:szCs w:val="18"/>
        </w:rPr>
      </w:pPr>
      <w:r w:rsidRPr="00C02B8A">
        <w:rPr>
          <w:rFonts w:cstheme="minorHAnsi"/>
          <w:b/>
          <w:sz w:val="18"/>
          <w:szCs w:val="18"/>
        </w:rPr>
        <w:t>SALARY:</w:t>
      </w:r>
      <w:r w:rsidRPr="00C02B8A">
        <w:rPr>
          <w:rFonts w:cstheme="minorHAnsi"/>
          <w:sz w:val="18"/>
          <w:szCs w:val="18"/>
        </w:rPr>
        <w:tab/>
      </w:r>
      <w:r w:rsidRPr="00C02B8A">
        <w:rPr>
          <w:rFonts w:cstheme="minorHAnsi"/>
          <w:sz w:val="18"/>
          <w:szCs w:val="18"/>
        </w:rPr>
        <w:tab/>
      </w:r>
      <w:r w:rsidRPr="00C02B8A">
        <w:rPr>
          <w:rFonts w:cstheme="minorHAnsi"/>
          <w:sz w:val="18"/>
          <w:szCs w:val="18"/>
        </w:rPr>
        <w:tab/>
        <w:t>$32.60 per hour</w:t>
      </w:r>
      <w:r w:rsidRPr="00C02B8A">
        <w:rPr>
          <w:rFonts w:cstheme="minorHAnsi"/>
          <w:sz w:val="18"/>
          <w:szCs w:val="18"/>
        </w:rPr>
        <w:tab/>
      </w:r>
    </w:p>
    <w:p w14:paraId="2D035B3D" w14:textId="77777777" w:rsidR="00883E15" w:rsidRPr="00C02B8A" w:rsidRDefault="00883E15" w:rsidP="00883E15">
      <w:pPr>
        <w:rPr>
          <w:rFonts w:cstheme="minorHAnsi"/>
          <w:sz w:val="18"/>
          <w:szCs w:val="18"/>
        </w:rPr>
      </w:pPr>
      <w:r w:rsidRPr="00C02B8A">
        <w:rPr>
          <w:rFonts w:cstheme="minorHAnsi"/>
          <w:b/>
          <w:sz w:val="18"/>
          <w:szCs w:val="18"/>
        </w:rPr>
        <w:t>OPENING DATE:</w:t>
      </w:r>
      <w:r w:rsidRPr="00C02B8A">
        <w:rPr>
          <w:rFonts w:cstheme="minorHAnsi"/>
          <w:b/>
          <w:sz w:val="18"/>
          <w:szCs w:val="18"/>
        </w:rPr>
        <w:tab/>
      </w:r>
      <w:r w:rsidRPr="00C02B8A">
        <w:rPr>
          <w:rFonts w:cstheme="minorHAnsi"/>
          <w:b/>
          <w:sz w:val="18"/>
          <w:szCs w:val="18"/>
        </w:rPr>
        <w:tab/>
      </w:r>
      <w:r w:rsidRPr="00C02B8A">
        <w:rPr>
          <w:rFonts w:cstheme="minorHAnsi"/>
          <w:sz w:val="18"/>
          <w:szCs w:val="18"/>
        </w:rPr>
        <w:t>12/1/2021</w:t>
      </w:r>
      <w:r w:rsidRPr="00C02B8A">
        <w:rPr>
          <w:rFonts w:cstheme="minorHAnsi"/>
          <w:sz w:val="18"/>
          <w:szCs w:val="18"/>
        </w:rPr>
        <w:tab/>
      </w:r>
      <w:r w:rsidRPr="00C02B8A">
        <w:rPr>
          <w:rFonts w:cstheme="minorHAnsi"/>
          <w:sz w:val="18"/>
          <w:szCs w:val="18"/>
        </w:rPr>
        <w:tab/>
      </w:r>
    </w:p>
    <w:p w14:paraId="74CFEE80" w14:textId="77777777" w:rsidR="00883E15" w:rsidRPr="00C02B8A" w:rsidRDefault="00883E15" w:rsidP="00883E15">
      <w:pPr>
        <w:rPr>
          <w:rFonts w:cstheme="minorHAnsi"/>
          <w:sz w:val="18"/>
          <w:szCs w:val="18"/>
        </w:rPr>
      </w:pPr>
      <w:r w:rsidRPr="00C02B8A">
        <w:rPr>
          <w:rFonts w:cstheme="minorHAnsi"/>
          <w:b/>
          <w:sz w:val="18"/>
          <w:szCs w:val="18"/>
        </w:rPr>
        <w:t>CLOSING DATE:</w:t>
      </w:r>
      <w:r w:rsidRPr="00C02B8A">
        <w:rPr>
          <w:rFonts w:cstheme="minorHAnsi"/>
          <w:b/>
          <w:sz w:val="18"/>
          <w:szCs w:val="18"/>
        </w:rPr>
        <w:tab/>
      </w:r>
      <w:r w:rsidRPr="00C02B8A">
        <w:rPr>
          <w:rFonts w:cstheme="minorHAnsi"/>
          <w:b/>
          <w:sz w:val="18"/>
          <w:szCs w:val="18"/>
        </w:rPr>
        <w:tab/>
      </w:r>
      <w:r w:rsidRPr="00C02B8A">
        <w:rPr>
          <w:rFonts w:cstheme="minorHAnsi"/>
          <w:sz w:val="18"/>
          <w:szCs w:val="18"/>
        </w:rPr>
        <w:t>12/22/2021 11:59 p.m.</w:t>
      </w:r>
      <w:r w:rsidRPr="00C02B8A">
        <w:rPr>
          <w:rFonts w:cstheme="minorHAnsi"/>
          <w:sz w:val="18"/>
          <w:szCs w:val="18"/>
        </w:rPr>
        <w:tab/>
      </w:r>
    </w:p>
    <w:p w14:paraId="67FD9F4E" w14:textId="77777777" w:rsidR="00883E15" w:rsidRPr="00C02B8A" w:rsidRDefault="00883E15" w:rsidP="00883E15">
      <w:pPr>
        <w:rPr>
          <w:rFonts w:cstheme="minorHAnsi"/>
          <w:sz w:val="18"/>
          <w:szCs w:val="18"/>
        </w:rPr>
      </w:pPr>
      <w:r w:rsidRPr="00C02B8A">
        <w:rPr>
          <w:rFonts w:cstheme="minorHAnsi"/>
          <w:b/>
          <w:sz w:val="18"/>
          <w:szCs w:val="18"/>
        </w:rPr>
        <w:t>UNIT:</w:t>
      </w:r>
      <w:r w:rsidRPr="00C02B8A">
        <w:rPr>
          <w:rFonts w:cstheme="minorHAnsi"/>
          <w:b/>
          <w:sz w:val="18"/>
          <w:szCs w:val="18"/>
        </w:rPr>
        <w:tab/>
      </w:r>
      <w:r w:rsidRPr="00C02B8A">
        <w:rPr>
          <w:rFonts w:cstheme="minorHAnsi"/>
          <w:b/>
          <w:sz w:val="18"/>
          <w:szCs w:val="18"/>
        </w:rPr>
        <w:tab/>
      </w:r>
      <w:r w:rsidRPr="00C02B8A">
        <w:rPr>
          <w:rFonts w:cstheme="minorHAnsi"/>
          <w:b/>
          <w:sz w:val="18"/>
          <w:szCs w:val="18"/>
        </w:rPr>
        <w:tab/>
      </w:r>
      <w:r w:rsidRPr="00C02B8A">
        <w:rPr>
          <w:rFonts w:cstheme="minorHAnsi"/>
          <w:sz w:val="18"/>
          <w:szCs w:val="18"/>
        </w:rPr>
        <w:t>Unaffiliated (Part-time)</w:t>
      </w:r>
    </w:p>
    <w:p w14:paraId="07D56874" w14:textId="77777777" w:rsidR="00883E15" w:rsidRPr="00C02B8A" w:rsidRDefault="00883E15" w:rsidP="00883E15">
      <w:pPr>
        <w:rPr>
          <w:rFonts w:cstheme="minorHAnsi"/>
          <w:sz w:val="18"/>
          <w:szCs w:val="18"/>
        </w:rPr>
      </w:pPr>
      <w:r w:rsidRPr="00C02B8A">
        <w:rPr>
          <w:rFonts w:cstheme="minorHAnsi"/>
          <w:b/>
          <w:sz w:val="18"/>
          <w:szCs w:val="18"/>
        </w:rPr>
        <w:t>DEPARTMENT:</w:t>
      </w:r>
      <w:r w:rsidRPr="00C02B8A">
        <w:rPr>
          <w:rFonts w:cstheme="minorHAnsi"/>
          <w:b/>
          <w:sz w:val="18"/>
          <w:szCs w:val="18"/>
        </w:rPr>
        <w:tab/>
      </w:r>
      <w:r w:rsidRPr="00C02B8A">
        <w:rPr>
          <w:rFonts w:cstheme="minorHAnsi"/>
          <w:b/>
          <w:sz w:val="18"/>
          <w:szCs w:val="18"/>
        </w:rPr>
        <w:tab/>
      </w:r>
      <w:r w:rsidRPr="00C02B8A">
        <w:rPr>
          <w:rFonts w:cstheme="minorHAnsi"/>
          <w:sz w:val="18"/>
          <w:szCs w:val="18"/>
        </w:rPr>
        <w:t>Admissions</w:t>
      </w:r>
    </w:p>
    <w:p w14:paraId="2114D9F2" w14:textId="77777777" w:rsidR="00883E15" w:rsidRPr="00C02B8A" w:rsidRDefault="00883E15" w:rsidP="00883E15">
      <w:pPr>
        <w:rPr>
          <w:rFonts w:cstheme="minorHAnsi"/>
          <w:sz w:val="18"/>
          <w:szCs w:val="18"/>
        </w:rPr>
      </w:pPr>
      <w:r w:rsidRPr="00C02B8A">
        <w:rPr>
          <w:rFonts w:cstheme="minorHAnsi"/>
          <w:b/>
          <w:sz w:val="18"/>
          <w:szCs w:val="18"/>
        </w:rPr>
        <w:t>REPORTS TO:</w:t>
      </w:r>
      <w:r w:rsidRPr="00C02B8A">
        <w:rPr>
          <w:rFonts w:cstheme="minorHAnsi"/>
          <w:b/>
          <w:sz w:val="18"/>
          <w:szCs w:val="18"/>
        </w:rPr>
        <w:tab/>
      </w:r>
      <w:r w:rsidRPr="00C02B8A">
        <w:rPr>
          <w:rFonts w:cstheme="minorHAnsi"/>
          <w:b/>
          <w:sz w:val="18"/>
          <w:szCs w:val="18"/>
        </w:rPr>
        <w:tab/>
      </w:r>
      <w:r w:rsidRPr="00C02B8A">
        <w:rPr>
          <w:rFonts w:cstheme="minorHAnsi"/>
          <w:sz w:val="18"/>
          <w:szCs w:val="18"/>
        </w:rPr>
        <w:t>Director, Admissions and Recruitment</w:t>
      </w:r>
    </w:p>
    <w:p w14:paraId="37F9EE68" w14:textId="77777777" w:rsidR="00883E15" w:rsidRPr="00C02B8A" w:rsidRDefault="00883E15" w:rsidP="00883E15">
      <w:pPr>
        <w:rPr>
          <w:rFonts w:cstheme="minorHAnsi"/>
          <w:b/>
          <w:sz w:val="18"/>
          <w:szCs w:val="18"/>
        </w:rPr>
      </w:pPr>
      <w:r w:rsidRPr="00C02B8A">
        <w:rPr>
          <w:rFonts w:cstheme="minorHAnsi"/>
          <w:sz w:val="18"/>
          <w:szCs w:val="18"/>
        </w:rPr>
        <w:br/>
      </w:r>
      <w:r w:rsidRPr="00C02B8A">
        <w:rPr>
          <w:rFonts w:cstheme="minorHAnsi"/>
          <w:b/>
          <w:sz w:val="18"/>
          <w:szCs w:val="18"/>
        </w:rPr>
        <w:t>PRINCIPAL RESPONSIBILITIES:</w:t>
      </w:r>
    </w:p>
    <w:p w14:paraId="0A3BEF4A" w14:textId="77777777" w:rsidR="00883E15" w:rsidRPr="00C02B8A" w:rsidRDefault="00883E15" w:rsidP="00883E15">
      <w:pPr>
        <w:pStyle w:val="ListParagraph"/>
        <w:numPr>
          <w:ilvl w:val="0"/>
          <w:numId w:val="3"/>
        </w:numPr>
        <w:spacing w:after="160"/>
        <w:rPr>
          <w:rFonts w:cstheme="minorHAnsi"/>
          <w:sz w:val="18"/>
          <w:szCs w:val="18"/>
        </w:rPr>
      </w:pPr>
      <w:r w:rsidRPr="00C02B8A">
        <w:rPr>
          <w:rFonts w:cstheme="minorHAnsi"/>
          <w:sz w:val="18"/>
          <w:szCs w:val="18"/>
        </w:rPr>
        <w:t>Serves as a representative for Middlesex College in one or more high schools as assigned as an on-site resource and liaison to the College for high school administrators, staff, teachers, students, and their families.</w:t>
      </w:r>
    </w:p>
    <w:p w14:paraId="3857A5C0" w14:textId="77777777" w:rsidR="00883E15" w:rsidRPr="00C02B8A" w:rsidRDefault="00883E15" w:rsidP="00883E15">
      <w:pPr>
        <w:pStyle w:val="ListParagraph"/>
        <w:numPr>
          <w:ilvl w:val="0"/>
          <w:numId w:val="3"/>
        </w:numPr>
        <w:spacing w:after="160"/>
        <w:rPr>
          <w:rFonts w:cstheme="minorHAnsi"/>
          <w:sz w:val="18"/>
          <w:szCs w:val="18"/>
        </w:rPr>
      </w:pPr>
      <w:r w:rsidRPr="00C02B8A">
        <w:rPr>
          <w:rFonts w:cstheme="minorHAnsi"/>
          <w:sz w:val="18"/>
          <w:szCs w:val="18"/>
        </w:rPr>
        <w:t>Establishes rapport and maintains positive working relationships with high school administrators, teachers, staff, and teachers at the high school(s) where assigned.</w:t>
      </w:r>
    </w:p>
    <w:p w14:paraId="157E959D" w14:textId="77777777" w:rsidR="00883E15" w:rsidRPr="00C02B8A" w:rsidRDefault="00883E15" w:rsidP="00883E15">
      <w:pPr>
        <w:pStyle w:val="ListParagraph"/>
        <w:numPr>
          <w:ilvl w:val="0"/>
          <w:numId w:val="3"/>
        </w:numPr>
        <w:spacing w:after="160"/>
        <w:rPr>
          <w:rFonts w:cstheme="minorHAnsi"/>
          <w:sz w:val="18"/>
          <w:szCs w:val="18"/>
        </w:rPr>
      </w:pPr>
      <w:r w:rsidRPr="00C02B8A">
        <w:rPr>
          <w:rFonts w:cstheme="minorHAnsi"/>
          <w:sz w:val="18"/>
          <w:szCs w:val="18"/>
        </w:rPr>
        <w:t>Schedules and maintains regular office hours at the assigned high school(s).</w:t>
      </w:r>
    </w:p>
    <w:p w14:paraId="343E59DD" w14:textId="77777777" w:rsidR="00883E15" w:rsidRPr="00C02B8A" w:rsidRDefault="00883E15" w:rsidP="00883E15">
      <w:pPr>
        <w:pStyle w:val="ListParagraph"/>
        <w:numPr>
          <w:ilvl w:val="0"/>
          <w:numId w:val="3"/>
        </w:numPr>
        <w:spacing w:after="160"/>
        <w:rPr>
          <w:rFonts w:cstheme="minorHAnsi"/>
          <w:sz w:val="18"/>
          <w:szCs w:val="18"/>
        </w:rPr>
      </w:pPr>
      <w:r w:rsidRPr="00C02B8A">
        <w:rPr>
          <w:rFonts w:cstheme="minorHAnsi"/>
          <w:sz w:val="18"/>
          <w:szCs w:val="18"/>
        </w:rPr>
        <w:t>In collaboration with full-time the College admissions and recruitment staff members, represents the College at college fairs and back-to-school events and offers workshops at the assigned high school(s) for the families of high school students on topics such as the college admissions process, paying for college, the FAFSA application process, and dual enrollment.</w:t>
      </w:r>
    </w:p>
    <w:p w14:paraId="570A451B" w14:textId="77777777" w:rsidR="00883E15" w:rsidRPr="00C02B8A" w:rsidRDefault="00883E15" w:rsidP="00883E15">
      <w:pPr>
        <w:pStyle w:val="ListParagraph"/>
        <w:numPr>
          <w:ilvl w:val="0"/>
          <w:numId w:val="3"/>
        </w:numPr>
        <w:spacing w:after="160"/>
        <w:rPr>
          <w:rFonts w:cstheme="minorHAnsi"/>
          <w:sz w:val="18"/>
          <w:szCs w:val="18"/>
        </w:rPr>
      </w:pPr>
      <w:r w:rsidRPr="00C02B8A">
        <w:rPr>
          <w:rFonts w:cstheme="minorHAnsi"/>
          <w:sz w:val="18"/>
          <w:szCs w:val="18"/>
        </w:rPr>
        <w:t>Assists high school students and their families at the assigned high school(s) with improving students' college and career readiness and in preparation for successful completion of the College dual enrollment courses at the high school and the College courses at the College or online.</w:t>
      </w:r>
    </w:p>
    <w:p w14:paraId="400A0423" w14:textId="77777777" w:rsidR="00883E15" w:rsidRPr="00C02B8A" w:rsidRDefault="00883E15" w:rsidP="00883E15">
      <w:pPr>
        <w:pStyle w:val="ListParagraph"/>
        <w:numPr>
          <w:ilvl w:val="0"/>
          <w:numId w:val="3"/>
        </w:numPr>
        <w:spacing w:after="160"/>
        <w:rPr>
          <w:rFonts w:cstheme="minorHAnsi"/>
          <w:sz w:val="18"/>
          <w:szCs w:val="18"/>
        </w:rPr>
      </w:pPr>
      <w:r w:rsidRPr="00C02B8A">
        <w:rPr>
          <w:rFonts w:cstheme="minorHAnsi"/>
          <w:sz w:val="18"/>
          <w:szCs w:val="18"/>
        </w:rPr>
        <w:t>Assists high school students and their families at the assigned high school(s) with the admissions and registration processes for the College dual enrollment courses.</w:t>
      </w:r>
    </w:p>
    <w:p w14:paraId="5B4D78B2" w14:textId="77777777" w:rsidR="00883E15" w:rsidRPr="00C02B8A" w:rsidRDefault="00883E15" w:rsidP="00883E15">
      <w:pPr>
        <w:pStyle w:val="ListParagraph"/>
        <w:numPr>
          <w:ilvl w:val="0"/>
          <w:numId w:val="3"/>
        </w:numPr>
        <w:spacing w:after="160"/>
        <w:rPr>
          <w:rFonts w:cstheme="minorHAnsi"/>
          <w:sz w:val="18"/>
          <w:szCs w:val="18"/>
        </w:rPr>
      </w:pPr>
      <w:r w:rsidRPr="00C02B8A">
        <w:rPr>
          <w:rFonts w:cstheme="minorHAnsi"/>
          <w:sz w:val="18"/>
          <w:szCs w:val="18"/>
        </w:rPr>
        <w:t>Develops and delivers college academic advising and career guidance to high school students at the assigned high school(s), including appropriate referrals to the College and community resources.</w:t>
      </w:r>
    </w:p>
    <w:p w14:paraId="461C3787" w14:textId="77777777" w:rsidR="00883E15" w:rsidRPr="00C02B8A" w:rsidRDefault="00883E15" w:rsidP="00883E15">
      <w:pPr>
        <w:pStyle w:val="ListParagraph"/>
        <w:numPr>
          <w:ilvl w:val="0"/>
          <w:numId w:val="3"/>
        </w:numPr>
        <w:spacing w:after="160"/>
        <w:rPr>
          <w:rFonts w:cstheme="minorHAnsi"/>
          <w:sz w:val="18"/>
          <w:szCs w:val="18"/>
        </w:rPr>
      </w:pPr>
      <w:r w:rsidRPr="00C02B8A">
        <w:rPr>
          <w:rFonts w:cstheme="minorHAnsi"/>
          <w:sz w:val="18"/>
          <w:szCs w:val="18"/>
        </w:rPr>
        <w:t>Assists students at the assigned high school(s} in the development of the capacity for career self-evaluation, including how to research career options and assess their interests, values, aptitudes, and skills.</w:t>
      </w:r>
    </w:p>
    <w:p w14:paraId="438B2157" w14:textId="77777777" w:rsidR="00883E15" w:rsidRPr="00C02B8A" w:rsidRDefault="00883E15" w:rsidP="00883E15">
      <w:pPr>
        <w:pStyle w:val="ListParagraph"/>
        <w:numPr>
          <w:ilvl w:val="0"/>
          <w:numId w:val="3"/>
        </w:numPr>
        <w:spacing w:after="160"/>
        <w:rPr>
          <w:rFonts w:cstheme="minorHAnsi"/>
          <w:sz w:val="18"/>
          <w:szCs w:val="18"/>
        </w:rPr>
      </w:pPr>
      <w:r w:rsidRPr="00C02B8A">
        <w:rPr>
          <w:rFonts w:cstheme="minorHAnsi"/>
          <w:sz w:val="18"/>
          <w:szCs w:val="18"/>
        </w:rPr>
        <w:t>In conjunction with administrators and staff at the assigned high school(s), assists in the coordination of field trips to and tours of the College for high school students, teachers, and staff.</w:t>
      </w:r>
    </w:p>
    <w:p w14:paraId="4B8AE4A4" w14:textId="77777777" w:rsidR="00883E15" w:rsidRPr="00C02B8A" w:rsidRDefault="00883E15" w:rsidP="00883E15">
      <w:pPr>
        <w:pStyle w:val="ListParagraph"/>
        <w:numPr>
          <w:ilvl w:val="0"/>
          <w:numId w:val="3"/>
        </w:numPr>
        <w:spacing w:after="160"/>
        <w:rPr>
          <w:rFonts w:cstheme="minorHAnsi"/>
          <w:sz w:val="18"/>
          <w:szCs w:val="18"/>
        </w:rPr>
      </w:pPr>
      <w:r w:rsidRPr="00C02B8A">
        <w:rPr>
          <w:rFonts w:cstheme="minorHAnsi"/>
          <w:sz w:val="18"/>
          <w:szCs w:val="18"/>
        </w:rPr>
        <w:t>Educates students at the assigned high school(s) and their families about college options and the college admissions process, including application procedures, testing, and advising.</w:t>
      </w:r>
    </w:p>
    <w:p w14:paraId="2A723FD8" w14:textId="77777777" w:rsidR="00883E15" w:rsidRPr="00C02B8A" w:rsidRDefault="00883E15" w:rsidP="00883E15">
      <w:pPr>
        <w:pStyle w:val="ListParagraph"/>
        <w:numPr>
          <w:ilvl w:val="0"/>
          <w:numId w:val="3"/>
        </w:numPr>
        <w:spacing w:after="160"/>
        <w:rPr>
          <w:rFonts w:cstheme="minorHAnsi"/>
          <w:sz w:val="18"/>
          <w:szCs w:val="18"/>
        </w:rPr>
      </w:pPr>
      <w:r w:rsidRPr="00C02B8A">
        <w:rPr>
          <w:rFonts w:cstheme="minorHAnsi"/>
          <w:sz w:val="18"/>
          <w:szCs w:val="18"/>
        </w:rPr>
        <w:t>Educates students at the assigned high school(s) and their families about the NJ STARS program, the Community College Opportunity Grant, and 2+2 and other articulation agreements that the College has with four-year colleges and universities in New Jersey.</w:t>
      </w:r>
    </w:p>
    <w:p w14:paraId="7C081A41" w14:textId="77777777" w:rsidR="00883E15" w:rsidRPr="00C02B8A" w:rsidRDefault="00883E15" w:rsidP="00883E15">
      <w:pPr>
        <w:pStyle w:val="ListParagraph"/>
        <w:numPr>
          <w:ilvl w:val="0"/>
          <w:numId w:val="3"/>
        </w:numPr>
        <w:spacing w:after="160"/>
        <w:rPr>
          <w:rFonts w:cstheme="minorHAnsi"/>
          <w:sz w:val="18"/>
          <w:szCs w:val="18"/>
        </w:rPr>
      </w:pPr>
      <w:r w:rsidRPr="00C02B8A">
        <w:rPr>
          <w:rFonts w:cstheme="minorHAnsi"/>
          <w:sz w:val="18"/>
          <w:szCs w:val="18"/>
        </w:rPr>
        <w:t>Establishes and maintains tracking and assessment processes and prepare reports as directed.</w:t>
      </w:r>
    </w:p>
    <w:p w14:paraId="5DE4392E" w14:textId="77777777" w:rsidR="00883E15" w:rsidRPr="00C02B8A" w:rsidRDefault="00883E15" w:rsidP="00883E15">
      <w:pPr>
        <w:pStyle w:val="ListParagraph"/>
        <w:numPr>
          <w:ilvl w:val="0"/>
          <w:numId w:val="3"/>
        </w:numPr>
        <w:spacing w:after="160"/>
        <w:rPr>
          <w:rFonts w:cstheme="minorHAnsi"/>
          <w:b/>
          <w:sz w:val="18"/>
          <w:szCs w:val="18"/>
        </w:rPr>
      </w:pPr>
      <w:r w:rsidRPr="00C02B8A">
        <w:rPr>
          <w:rFonts w:cstheme="minorHAnsi"/>
          <w:sz w:val="18"/>
          <w:szCs w:val="18"/>
        </w:rPr>
        <w:t>Maintains currency on the College academic programs, policies, procedures, and support services.</w:t>
      </w:r>
    </w:p>
    <w:p w14:paraId="1772866F" w14:textId="77777777" w:rsidR="00883E15" w:rsidRPr="00C02B8A" w:rsidRDefault="00883E15" w:rsidP="00883E15">
      <w:pPr>
        <w:pStyle w:val="ListParagraph"/>
        <w:numPr>
          <w:ilvl w:val="0"/>
          <w:numId w:val="3"/>
        </w:numPr>
        <w:spacing w:after="160"/>
        <w:rPr>
          <w:rFonts w:cstheme="minorHAnsi"/>
          <w:sz w:val="18"/>
          <w:szCs w:val="18"/>
        </w:rPr>
      </w:pPr>
      <w:r w:rsidRPr="00C02B8A">
        <w:rPr>
          <w:rFonts w:cstheme="minorHAnsi"/>
          <w:sz w:val="18"/>
          <w:szCs w:val="18"/>
        </w:rPr>
        <w:t>Maintains confidentiality of student records in compliance with the Family Educational Rights and Privacy Act as well as the College and high school policies and procedures.</w:t>
      </w:r>
    </w:p>
    <w:p w14:paraId="1F9C194F" w14:textId="77777777" w:rsidR="00883E15" w:rsidRPr="00C02B8A" w:rsidRDefault="00883E15" w:rsidP="00883E15">
      <w:pPr>
        <w:pStyle w:val="ListParagraph"/>
        <w:numPr>
          <w:ilvl w:val="0"/>
          <w:numId w:val="3"/>
        </w:numPr>
        <w:spacing w:line="240" w:lineRule="auto"/>
        <w:rPr>
          <w:rFonts w:ascii="Calibri" w:hAnsi="Calibri" w:cs="Calibri"/>
          <w:sz w:val="18"/>
          <w:szCs w:val="18"/>
        </w:rPr>
      </w:pPr>
      <w:r w:rsidRPr="00C02B8A">
        <w:rPr>
          <w:rFonts w:ascii="Calibri" w:hAnsi="Calibri" w:cs="Calibri"/>
          <w:sz w:val="18"/>
          <w:szCs w:val="18"/>
        </w:rPr>
        <w:t>Performs other duties as assigned.</w:t>
      </w:r>
      <w:r w:rsidRPr="00C02B8A">
        <w:rPr>
          <w:rFonts w:ascii="Calibri" w:hAnsi="Calibri" w:cs="Calibri"/>
          <w:sz w:val="18"/>
          <w:szCs w:val="18"/>
        </w:rPr>
        <w:br/>
      </w:r>
    </w:p>
    <w:p w14:paraId="42839C07" w14:textId="77777777" w:rsidR="00883E15" w:rsidRPr="00C02B8A" w:rsidRDefault="00883E15" w:rsidP="00883E15">
      <w:pPr>
        <w:spacing w:line="240" w:lineRule="auto"/>
        <w:rPr>
          <w:rFonts w:cstheme="minorHAnsi"/>
          <w:b/>
          <w:sz w:val="18"/>
          <w:szCs w:val="18"/>
        </w:rPr>
      </w:pPr>
      <w:r w:rsidRPr="00C02B8A">
        <w:rPr>
          <w:rFonts w:cstheme="minorHAnsi"/>
          <w:b/>
          <w:sz w:val="18"/>
          <w:szCs w:val="18"/>
        </w:rPr>
        <w:t>MINIMUM QUALIFICATIONS:</w:t>
      </w:r>
    </w:p>
    <w:p w14:paraId="4E059873" w14:textId="77777777" w:rsidR="00883E15" w:rsidRPr="00C02B8A" w:rsidRDefault="00883E15" w:rsidP="00883E15">
      <w:pPr>
        <w:pStyle w:val="ListParagraph"/>
        <w:numPr>
          <w:ilvl w:val="0"/>
          <w:numId w:val="4"/>
        </w:numPr>
        <w:spacing w:line="240" w:lineRule="auto"/>
        <w:rPr>
          <w:rFonts w:cstheme="minorHAnsi"/>
          <w:bCs/>
          <w:sz w:val="18"/>
          <w:szCs w:val="18"/>
        </w:rPr>
      </w:pPr>
      <w:r w:rsidRPr="00C02B8A">
        <w:rPr>
          <w:rFonts w:cstheme="minorHAnsi"/>
          <w:bCs/>
          <w:sz w:val="18"/>
          <w:szCs w:val="18"/>
        </w:rPr>
        <w:t>Bachelor's degree</w:t>
      </w:r>
    </w:p>
    <w:p w14:paraId="47B660CC" w14:textId="77777777" w:rsidR="00883E15" w:rsidRPr="00C02B8A" w:rsidRDefault="00883E15" w:rsidP="00883E15">
      <w:pPr>
        <w:pStyle w:val="ListParagraph"/>
        <w:numPr>
          <w:ilvl w:val="0"/>
          <w:numId w:val="4"/>
        </w:numPr>
        <w:spacing w:after="160" w:line="240" w:lineRule="auto"/>
        <w:rPr>
          <w:rFonts w:cstheme="minorHAnsi"/>
          <w:bCs/>
          <w:sz w:val="18"/>
          <w:szCs w:val="18"/>
        </w:rPr>
      </w:pPr>
      <w:r w:rsidRPr="00C02B8A">
        <w:rPr>
          <w:rFonts w:cstheme="minorHAnsi"/>
          <w:bCs/>
          <w:sz w:val="18"/>
          <w:szCs w:val="18"/>
        </w:rPr>
        <w:t>Experience working in a high school, college readiness program, or higher education environment</w:t>
      </w:r>
    </w:p>
    <w:p w14:paraId="3AAC56F7" w14:textId="77777777" w:rsidR="00883E15" w:rsidRPr="00C02B8A" w:rsidRDefault="00883E15" w:rsidP="00883E15">
      <w:pPr>
        <w:pStyle w:val="ListParagraph"/>
        <w:numPr>
          <w:ilvl w:val="0"/>
          <w:numId w:val="4"/>
        </w:numPr>
        <w:spacing w:after="160" w:line="240" w:lineRule="auto"/>
        <w:rPr>
          <w:rFonts w:cstheme="minorHAnsi"/>
          <w:bCs/>
          <w:sz w:val="18"/>
          <w:szCs w:val="18"/>
        </w:rPr>
      </w:pPr>
      <w:r w:rsidRPr="00C02B8A">
        <w:rPr>
          <w:rFonts w:cstheme="minorHAnsi"/>
          <w:bCs/>
          <w:sz w:val="18"/>
          <w:szCs w:val="18"/>
        </w:rPr>
        <w:t>Excellent verbal, written, and interpersonal communication skills</w:t>
      </w:r>
    </w:p>
    <w:p w14:paraId="009107F1" w14:textId="77777777" w:rsidR="00883E15" w:rsidRPr="00C02B8A" w:rsidRDefault="00883E15" w:rsidP="00883E15">
      <w:pPr>
        <w:pStyle w:val="ListParagraph"/>
        <w:numPr>
          <w:ilvl w:val="0"/>
          <w:numId w:val="4"/>
        </w:numPr>
        <w:spacing w:after="160" w:line="240" w:lineRule="auto"/>
        <w:rPr>
          <w:rFonts w:cstheme="minorHAnsi"/>
          <w:bCs/>
          <w:sz w:val="18"/>
          <w:szCs w:val="18"/>
        </w:rPr>
      </w:pPr>
      <w:r w:rsidRPr="00C02B8A">
        <w:rPr>
          <w:rFonts w:cstheme="minorHAnsi"/>
          <w:bCs/>
          <w:sz w:val="18"/>
          <w:szCs w:val="18"/>
        </w:rPr>
        <w:t xml:space="preserve">Ability and willingness to travel throughout Middlesex County and beyond as assigned </w:t>
      </w:r>
      <w:r w:rsidRPr="00C02B8A">
        <w:rPr>
          <w:rFonts w:cstheme="minorHAnsi"/>
          <w:bCs/>
          <w:sz w:val="18"/>
          <w:szCs w:val="18"/>
        </w:rPr>
        <w:br/>
      </w:r>
    </w:p>
    <w:p w14:paraId="56EA6398" w14:textId="77777777" w:rsidR="00883E15" w:rsidRPr="00C02B8A" w:rsidRDefault="00883E15" w:rsidP="00883E15">
      <w:pPr>
        <w:spacing w:line="240" w:lineRule="auto"/>
        <w:rPr>
          <w:rFonts w:cstheme="minorHAnsi"/>
          <w:b/>
          <w:sz w:val="18"/>
          <w:szCs w:val="18"/>
        </w:rPr>
      </w:pPr>
      <w:r w:rsidRPr="00C02B8A">
        <w:rPr>
          <w:rFonts w:cstheme="minorHAnsi"/>
          <w:b/>
          <w:sz w:val="18"/>
          <w:szCs w:val="18"/>
        </w:rPr>
        <w:t>PREFERRED QUALIFICATIONS:</w:t>
      </w:r>
    </w:p>
    <w:p w14:paraId="78FB9D27" w14:textId="77777777" w:rsidR="00883E15" w:rsidRPr="00C02B8A" w:rsidRDefault="00883E15" w:rsidP="00883E15">
      <w:pPr>
        <w:pStyle w:val="ListParagraph"/>
        <w:numPr>
          <w:ilvl w:val="0"/>
          <w:numId w:val="4"/>
        </w:numPr>
        <w:spacing w:line="240" w:lineRule="auto"/>
        <w:rPr>
          <w:rFonts w:cstheme="minorHAnsi"/>
          <w:bCs/>
          <w:sz w:val="18"/>
          <w:szCs w:val="18"/>
        </w:rPr>
      </w:pPr>
      <w:r w:rsidRPr="00C02B8A">
        <w:rPr>
          <w:rFonts w:cstheme="minorHAnsi"/>
          <w:bCs/>
          <w:sz w:val="18"/>
          <w:szCs w:val="18"/>
        </w:rPr>
        <w:t>Master's degree</w:t>
      </w:r>
    </w:p>
    <w:p w14:paraId="67C8CBCA" w14:textId="77777777" w:rsidR="00883E15" w:rsidRPr="00C02B8A" w:rsidRDefault="00883E15" w:rsidP="00883E15">
      <w:pPr>
        <w:pStyle w:val="ListParagraph"/>
        <w:numPr>
          <w:ilvl w:val="0"/>
          <w:numId w:val="4"/>
        </w:numPr>
        <w:spacing w:after="160" w:line="240" w:lineRule="auto"/>
        <w:rPr>
          <w:rFonts w:cstheme="minorHAnsi"/>
          <w:bCs/>
          <w:sz w:val="18"/>
          <w:szCs w:val="18"/>
        </w:rPr>
      </w:pPr>
      <w:r w:rsidRPr="00C02B8A">
        <w:rPr>
          <w:rFonts w:cstheme="minorHAnsi"/>
          <w:bCs/>
          <w:sz w:val="18"/>
          <w:szCs w:val="18"/>
        </w:rPr>
        <w:t>Alumnus/Alumna of the College {or another community college)</w:t>
      </w:r>
    </w:p>
    <w:p w14:paraId="1D3EF082" w14:textId="77777777" w:rsidR="00883E15" w:rsidRPr="00C02B8A" w:rsidRDefault="00883E15" w:rsidP="00883E15">
      <w:pPr>
        <w:pStyle w:val="ListParagraph"/>
        <w:numPr>
          <w:ilvl w:val="0"/>
          <w:numId w:val="4"/>
        </w:numPr>
        <w:spacing w:after="160" w:line="240" w:lineRule="auto"/>
        <w:rPr>
          <w:rFonts w:cstheme="minorHAnsi"/>
          <w:bCs/>
          <w:sz w:val="18"/>
          <w:szCs w:val="18"/>
        </w:rPr>
      </w:pPr>
      <w:r w:rsidRPr="00C02B8A">
        <w:rPr>
          <w:rFonts w:cstheme="minorHAnsi"/>
          <w:bCs/>
          <w:sz w:val="18"/>
          <w:szCs w:val="18"/>
        </w:rPr>
        <w:t>Bilingual (English and Spanish)</w:t>
      </w:r>
    </w:p>
    <w:p w14:paraId="129D62D4" w14:textId="77777777" w:rsidR="00883E15" w:rsidRPr="00C02B8A" w:rsidRDefault="00883E15" w:rsidP="00883E15">
      <w:pPr>
        <w:pStyle w:val="ListParagraph"/>
        <w:numPr>
          <w:ilvl w:val="0"/>
          <w:numId w:val="4"/>
        </w:numPr>
        <w:spacing w:after="160" w:line="240" w:lineRule="auto"/>
        <w:rPr>
          <w:rFonts w:cstheme="minorHAnsi"/>
          <w:bCs/>
          <w:sz w:val="18"/>
          <w:szCs w:val="18"/>
        </w:rPr>
      </w:pPr>
      <w:r w:rsidRPr="00C02B8A">
        <w:rPr>
          <w:rFonts w:cstheme="minorHAnsi"/>
          <w:bCs/>
          <w:sz w:val="18"/>
          <w:szCs w:val="18"/>
        </w:rPr>
        <w:t>Experience using Colleague</w:t>
      </w:r>
      <w:r w:rsidRPr="00C02B8A">
        <w:rPr>
          <w:rFonts w:cstheme="minorHAnsi"/>
          <w:bCs/>
          <w:sz w:val="18"/>
          <w:szCs w:val="18"/>
        </w:rPr>
        <w:br/>
      </w:r>
    </w:p>
    <w:p w14:paraId="3AE509F3" w14:textId="77777777" w:rsidR="00883E15" w:rsidRPr="00C02B8A" w:rsidRDefault="00883E15" w:rsidP="00883E15">
      <w:pPr>
        <w:pStyle w:val="ListParagraph"/>
        <w:tabs>
          <w:tab w:val="left" w:pos="360"/>
        </w:tabs>
        <w:spacing w:line="240" w:lineRule="auto"/>
        <w:ind w:left="0"/>
        <w:rPr>
          <w:rFonts w:cstheme="minorHAnsi"/>
          <w:bCs/>
          <w:sz w:val="18"/>
          <w:szCs w:val="18"/>
        </w:rPr>
      </w:pPr>
      <w:r w:rsidRPr="00C02B8A">
        <w:rPr>
          <w:rFonts w:cstheme="minorHAnsi"/>
          <w:b/>
          <w:sz w:val="18"/>
          <w:szCs w:val="18"/>
        </w:rPr>
        <w:t>SUPPLEMENTAL INFORMATION:</w:t>
      </w:r>
    </w:p>
    <w:p w14:paraId="7FBB8C2F" w14:textId="77777777" w:rsidR="00883E15" w:rsidRPr="00C02B8A" w:rsidRDefault="00883E15" w:rsidP="00883E15">
      <w:pPr>
        <w:pStyle w:val="ListParagraph"/>
        <w:tabs>
          <w:tab w:val="left" w:pos="360"/>
        </w:tabs>
        <w:spacing w:line="240" w:lineRule="auto"/>
        <w:ind w:left="0"/>
        <w:rPr>
          <w:rFonts w:cstheme="minorHAnsi"/>
          <w:b/>
          <w:sz w:val="18"/>
          <w:szCs w:val="18"/>
        </w:rPr>
      </w:pPr>
    </w:p>
    <w:p w14:paraId="58FDF044" w14:textId="77777777" w:rsidR="00883E15" w:rsidRPr="00C02B8A" w:rsidRDefault="00883E15" w:rsidP="00883E15">
      <w:pPr>
        <w:rPr>
          <w:rFonts w:cstheme="minorHAnsi"/>
          <w:b/>
          <w:sz w:val="18"/>
          <w:szCs w:val="18"/>
        </w:rPr>
      </w:pPr>
      <w:r w:rsidRPr="00C02B8A">
        <w:rPr>
          <w:rFonts w:cstheme="minorHAnsi"/>
          <w:b/>
          <w:sz w:val="18"/>
          <w:szCs w:val="18"/>
        </w:rPr>
        <w:t xml:space="preserve">SCHEDULE:          </w:t>
      </w:r>
      <w:r>
        <w:rPr>
          <w:rFonts w:cstheme="minorHAnsi"/>
          <w:b/>
          <w:sz w:val="18"/>
          <w:szCs w:val="18"/>
        </w:rPr>
        <w:tab/>
      </w:r>
      <w:r w:rsidRPr="00C02B8A">
        <w:rPr>
          <w:rFonts w:cstheme="minorHAnsi"/>
          <w:sz w:val="18"/>
          <w:szCs w:val="18"/>
        </w:rPr>
        <w:t>10-month position</w:t>
      </w:r>
    </w:p>
    <w:p w14:paraId="1283D658" w14:textId="18EC6162" w:rsidR="00821918" w:rsidRDefault="00883E15" w:rsidP="00470B80">
      <w:pPr>
        <w:ind w:left="720" w:firstLine="720"/>
      </w:pPr>
      <w:r w:rsidRPr="00C02B8A">
        <w:rPr>
          <w:rFonts w:cstheme="minorHAnsi"/>
          <w:sz w:val="18"/>
          <w:szCs w:val="18"/>
        </w:rPr>
        <w:t xml:space="preserve">Flexible schedule, up to 20 hours per week, with </w:t>
      </w:r>
      <w:r w:rsidRPr="00C02B8A">
        <w:rPr>
          <w:rFonts w:cstheme="minorHAnsi"/>
          <w:bCs/>
          <w:sz w:val="18"/>
          <w:szCs w:val="18"/>
        </w:rPr>
        <w:t>varied hours and to include days, evenings, and weekends as neede</w:t>
      </w:r>
      <w:r w:rsidR="00470B80">
        <w:rPr>
          <w:rFonts w:cstheme="minorHAnsi"/>
          <w:bCs/>
          <w:sz w:val="18"/>
          <w:szCs w:val="18"/>
        </w:rPr>
        <w:t>d</w:t>
      </w:r>
    </w:p>
    <w:sectPr w:rsidR="00821918" w:rsidSect="00470B8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509C" w14:textId="77777777" w:rsidR="00F44A7B" w:rsidRDefault="00F44A7B" w:rsidP="00883E15">
      <w:pPr>
        <w:spacing w:line="240" w:lineRule="auto"/>
      </w:pPr>
      <w:r>
        <w:separator/>
      </w:r>
    </w:p>
  </w:endnote>
  <w:endnote w:type="continuationSeparator" w:id="0">
    <w:p w14:paraId="30B1F7DE" w14:textId="77777777" w:rsidR="00F44A7B" w:rsidRDefault="00F44A7B" w:rsidP="00883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48B9" w14:textId="0CF53EC0" w:rsidR="000118E5" w:rsidRDefault="00ED44BF">
    <w:pPr>
      <w:pStyle w:val="Footer"/>
      <w:jc w:val="right"/>
    </w:pPr>
  </w:p>
  <w:p w14:paraId="1CA9B0B5" w14:textId="77777777" w:rsidR="000118E5" w:rsidRDefault="00ED4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F345" w14:textId="77777777" w:rsidR="00F44A7B" w:rsidRDefault="00F44A7B" w:rsidP="00883E15">
      <w:pPr>
        <w:spacing w:line="240" w:lineRule="auto"/>
      </w:pPr>
      <w:r>
        <w:separator/>
      </w:r>
    </w:p>
  </w:footnote>
  <w:footnote w:type="continuationSeparator" w:id="0">
    <w:p w14:paraId="369FE597" w14:textId="77777777" w:rsidR="00F44A7B" w:rsidRDefault="00F44A7B" w:rsidP="00883E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D67"/>
    <w:multiLevelType w:val="hybridMultilevel"/>
    <w:tmpl w:val="BC20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03B2C"/>
    <w:multiLevelType w:val="hybridMultilevel"/>
    <w:tmpl w:val="A08ED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2429E"/>
    <w:multiLevelType w:val="hybridMultilevel"/>
    <w:tmpl w:val="AB14B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461420"/>
    <w:multiLevelType w:val="hybridMultilevel"/>
    <w:tmpl w:val="DB2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B5515"/>
    <w:multiLevelType w:val="hybridMultilevel"/>
    <w:tmpl w:val="9DC2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7A6609"/>
    <w:multiLevelType w:val="hybridMultilevel"/>
    <w:tmpl w:val="81A0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3C0924"/>
    <w:multiLevelType w:val="hybridMultilevel"/>
    <w:tmpl w:val="B576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153B14"/>
    <w:multiLevelType w:val="hybridMultilevel"/>
    <w:tmpl w:val="80DCE0B0"/>
    <w:lvl w:ilvl="0" w:tplc="41060D64">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973407">
    <w:abstractNumId w:val="2"/>
  </w:num>
  <w:num w:numId="2" w16cid:durableId="1173566184">
    <w:abstractNumId w:val="4"/>
  </w:num>
  <w:num w:numId="3" w16cid:durableId="553321729">
    <w:abstractNumId w:val="7"/>
  </w:num>
  <w:num w:numId="4" w16cid:durableId="339817858">
    <w:abstractNumId w:val="6"/>
  </w:num>
  <w:num w:numId="5" w16cid:durableId="2060351822">
    <w:abstractNumId w:val="1"/>
  </w:num>
  <w:num w:numId="6" w16cid:durableId="69891036">
    <w:abstractNumId w:val="5"/>
  </w:num>
  <w:num w:numId="7" w16cid:durableId="307247320">
    <w:abstractNumId w:val="0"/>
  </w:num>
  <w:num w:numId="8" w16cid:durableId="143473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CA"/>
    <w:rsid w:val="0021488A"/>
    <w:rsid w:val="00377C54"/>
    <w:rsid w:val="00470B80"/>
    <w:rsid w:val="004A3B86"/>
    <w:rsid w:val="004D5FCA"/>
    <w:rsid w:val="00511F7F"/>
    <w:rsid w:val="00677C04"/>
    <w:rsid w:val="00816E19"/>
    <w:rsid w:val="00821918"/>
    <w:rsid w:val="00883E15"/>
    <w:rsid w:val="009B480D"/>
    <w:rsid w:val="00A81C2E"/>
    <w:rsid w:val="00BF29E1"/>
    <w:rsid w:val="00CF44E5"/>
    <w:rsid w:val="00DA217E"/>
    <w:rsid w:val="00E166EC"/>
    <w:rsid w:val="00ED44BF"/>
    <w:rsid w:val="00F02CF4"/>
    <w:rsid w:val="00F1129D"/>
    <w:rsid w:val="00F44A7B"/>
    <w:rsid w:val="00FC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73A9"/>
  <w15:chartTrackingRefBased/>
  <w15:docId w15:val="{78DE0096-8F1F-4303-AEE8-C8E786C0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CA"/>
    <w:pPr>
      <w:spacing w:after="0"/>
    </w:pPr>
    <w:rPr>
      <w:rFonts w:ascii="Cambria" w:hAnsi="Cambria"/>
    </w:rPr>
  </w:style>
  <w:style w:type="paragraph" w:styleId="Heading1">
    <w:name w:val="heading 1"/>
    <w:basedOn w:val="Normal"/>
    <w:next w:val="Normal"/>
    <w:link w:val="Heading1Char"/>
    <w:uiPriority w:val="9"/>
    <w:qFormat/>
    <w:rsid w:val="004D5FC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C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D5FCA"/>
    <w:pPr>
      <w:ind w:left="720"/>
      <w:contextualSpacing/>
    </w:pPr>
  </w:style>
  <w:style w:type="character" w:styleId="Hyperlink">
    <w:name w:val="Hyperlink"/>
    <w:basedOn w:val="DefaultParagraphFont"/>
    <w:uiPriority w:val="99"/>
    <w:unhideWhenUsed/>
    <w:rsid w:val="004D5FCA"/>
    <w:rPr>
      <w:color w:val="0000FF"/>
      <w:u w:val="single"/>
    </w:rPr>
  </w:style>
  <w:style w:type="paragraph" w:styleId="Footer">
    <w:name w:val="footer"/>
    <w:basedOn w:val="Normal"/>
    <w:link w:val="FooterChar"/>
    <w:uiPriority w:val="99"/>
    <w:unhideWhenUsed/>
    <w:rsid w:val="004D5FCA"/>
    <w:pPr>
      <w:tabs>
        <w:tab w:val="center" w:pos="4680"/>
        <w:tab w:val="right" w:pos="9360"/>
      </w:tabs>
      <w:spacing w:line="240" w:lineRule="auto"/>
    </w:pPr>
  </w:style>
  <w:style w:type="character" w:customStyle="1" w:styleId="FooterChar">
    <w:name w:val="Footer Char"/>
    <w:basedOn w:val="DefaultParagraphFont"/>
    <w:link w:val="Footer"/>
    <w:uiPriority w:val="99"/>
    <w:rsid w:val="004D5FCA"/>
    <w:rPr>
      <w:rFonts w:ascii="Cambria" w:hAnsi="Cambria"/>
    </w:rPr>
  </w:style>
  <w:style w:type="character" w:styleId="CommentReference">
    <w:name w:val="annotation reference"/>
    <w:basedOn w:val="DefaultParagraphFont"/>
    <w:uiPriority w:val="99"/>
    <w:semiHidden/>
    <w:unhideWhenUsed/>
    <w:rsid w:val="004D5FCA"/>
    <w:rPr>
      <w:sz w:val="16"/>
      <w:szCs w:val="16"/>
    </w:rPr>
  </w:style>
  <w:style w:type="paragraph" w:styleId="CommentText">
    <w:name w:val="annotation text"/>
    <w:basedOn w:val="Normal"/>
    <w:link w:val="CommentTextChar"/>
    <w:uiPriority w:val="99"/>
    <w:unhideWhenUsed/>
    <w:rsid w:val="004D5FCA"/>
    <w:pPr>
      <w:spacing w:line="240" w:lineRule="auto"/>
    </w:pPr>
    <w:rPr>
      <w:sz w:val="20"/>
      <w:szCs w:val="20"/>
    </w:rPr>
  </w:style>
  <w:style w:type="character" w:customStyle="1" w:styleId="CommentTextChar">
    <w:name w:val="Comment Text Char"/>
    <w:basedOn w:val="DefaultParagraphFont"/>
    <w:link w:val="CommentText"/>
    <w:uiPriority w:val="99"/>
    <w:rsid w:val="004D5FCA"/>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4D5FCA"/>
    <w:rPr>
      <w:b/>
      <w:bCs/>
    </w:rPr>
  </w:style>
  <w:style w:type="character" w:customStyle="1" w:styleId="CommentSubjectChar">
    <w:name w:val="Comment Subject Char"/>
    <w:basedOn w:val="CommentTextChar"/>
    <w:link w:val="CommentSubject"/>
    <w:uiPriority w:val="99"/>
    <w:semiHidden/>
    <w:rsid w:val="004D5FCA"/>
    <w:rPr>
      <w:rFonts w:ascii="Cambria" w:hAnsi="Cambria"/>
      <w:b/>
      <w:bCs/>
      <w:sz w:val="20"/>
      <w:szCs w:val="20"/>
    </w:rPr>
  </w:style>
  <w:style w:type="paragraph" w:styleId="Header">
    <w:name w:val="header"/>
    <w:basedOn w:val="Normal"/>
    <w:link w:val="HeaderChar"/>
    <w:uiPriority w:val="99"/>
    <w:unhideWhenUsed/>
    <w:rsid w:val="00883E15"/>
    <w:pPr>
      <w:tabs>
        <w:tab w:val="center" w:pos="4680"/>
        <w:tab w:val="right" w:pos="9360"/>
      </w:tabs>
      <w:spacing w:line="240" w:lineRule="auto"/>
    </w:pPr>
  </w:style>
  <w:style w:type="character" w:customStyle="1" w:styleId="HeaderChar">
    <w:name w:val="Header Char"/>
    <w:basedOn w:val="DefaultParagraphFont"/>
    <w:link w:val="Header"/>
    <w:uiPriority w:val="99"/>
    <w:rsid w:val="00883E15"/>
    <w:rPr>
      <w:rFonts w:ascii="Cambria" w:hAnsi="Cambria"/>
    </w:rPr>
  </w:style>
  <w:style w:type="character" w:styleId="UnresolvedMention">
    <w:name w:val="Unresolved Mention"/>
    <w:basedOn w:val="DefaultParagraphFont"/>
    <w:uiPriority w:val="99"/>
    <w:semiHidden/>
    <w:unhideWhenUsed/>
    <w:rsid w:val="00677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Ballen Riccards</dc:creator>
  <cp:keywords/>
  <dc:description/>
  <cp:lastModifiedBy>Aida Epifanio</cp:lastModifiedBy>
  <cp:revision>4</cp:revision>
  <dcterms:created xsi:type="dcterms:W3CDTF">2023-03-29T15:54:00Z</dcterms:created>
  <dcterms:modified xsi:type="dcterms:W3CDTF">2023-03-29T17:15:00Z</dcterms:modified>
</cp:coreProperties>
</file>